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2" w:type="pct"/>
        <w:jc w:val="center"/>
        <w:tblLook w:val="0000" w:firstRow="0" w:lastRow="0" w:firstColumn="0" w:lastColumn="0" w:noHBand="0" w:noVBand="0"/>
      </w:tblPr>
      <w:tblGrid>
        <w:gridCol w:w="3966"/>
        <w:gridCol w:w="5679"/>
      </w:tblGrid>
      <w:tr w:rsidR="00E44780" w:rsidRPr="00E469E8" w:rsidTr="00E44780">
        <w:tblPrEx>
          <w:tblCellMar>
            <w:top w:w="0" w:type="dxa"/>
            <w:bottom w:w="0" w:type="dxa"/>
          </w:tblCellMar>
        </w:tblPrEx>
        <w:trPr>
          <w:trHeight w:val="1188"/>
          <w:jc w:val="center"/>
        </w:trPr>
        <w:tc>
          <w:tcPr>
            <w:tcW w:w="2056" w:type="pct"/>
          </w:tcPr>
          <w:p w:rsidR="00E44780" w:rsidRPr="00E44780" w:rsidRDefault="00E44780" w:rsidP="00E44780">
            <w:pPr>
              <w:tabs>
                <w:tab w:val="left" w:pos="156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780">
              <w:rPr>
                <w:rFonts w:ascii="Times New Roman" w:hAnsi="Times New Roman" w:cs="Times New Roman"/>
                <w:bCs/>
                <w:sz w:val="26"/>
                <w:szCs w:val="26"/>
              </w:rPr>
              <w:t>PHÒNG GD&amp;ĐT ĐÔNG TRIỀU</w:t>
            </w:r>
          </w:p>
          <w:p w:rsidR="00E44780" w:rsidRPr="00E44780" w:rsidRDefault="00E44780" w:rsidP="00E44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8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8E8C69" wp14:editId="65AD6385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236855</wp:posOffset>
                      </wp:positionV>
                      <wp:extent cx="12573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pt,18.65pt" to="143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ip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R9Gmc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"/>
                  </w:pict>
                </mc:Fallback>
              </mc:AlternateContent>
            </w:r>
            <w:r w:rsidRPr="00E44780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TRÀNG AN</w:t>
            </w:r>
          </w:p>
        </w:tc>
        <w:tc>
          <w:tcPr>
            <w:tcW w:w="2944" w:type="pct"/>
          </w:tcPr>
          <w:p w:rsidR="00E44780" w:rsidRPr="00E44780" w:rsidRDefault="00E44780" w:rsidP="00E44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780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E44780" w:rsidRDefault="00E44780" w:rsidP="00E44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8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DC37AF" wp14:editId="5A50FFE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232410</wp:posOffset>
                      </wp:positionV>
                      <wp:extent cx="2058035" cy="0"/>
                      <wp:effectExtent l="0" t="0" r="1841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8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8.3pt" to="215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+/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qdp09TjOj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"/>
                  </w:pict>
                </mc:Fallback>
              </mc:AlternateContent>
            </w:r>
            <w:proofErr w:type="spellStart"/>
            <w:r w:rsidRPr="00E4478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E44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478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E44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E44780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E44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E44780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E44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4780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E44780" w:rsidRPr="00E44780" w:rsidRDefault="00E44780" w:rsidP="00E4478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4780" w:rsidRPr="00E44780" w:rsidRDefault="00E44780" w:rsidP="00E44780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44780">
              <w:rPr>
                <w:rFonts w:ascii="Times New Roman" w:hAnsi="Times New Roman" w:cs="Times New Roman"/>
                <w:i/>
                <w:sz w:val="28"/>
                <w:szCs w:val="28"/>
              </w:rPr>
              <w:t>Tràng</w:t>
            </w:r>
            <w:proofErr w:type="spellEnd"/>
            <w:r w:rsidRPr="00E447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An, </w:t>
            </w:r>
            <w:proofErr w:type="spellStart"/>
            <w:r w:rsidRPr="00E4478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E447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526A3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Pr="00E447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47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E447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526A3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Pr="00E447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478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E447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2020</w:t>
            </w:r>
          </w:p>
          <w:p w:rsidR="00E44780" w:rsidRPr="00E44780" w:rsidRDefault="00E44780" w:rsidP="00E4478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4780" w:rsidRPr="00E44780" w:rsidRDefault="00E44780" w:rsidP="00E4478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41742"/>
          <w:sz w:val="28"/>
          <w:szCs w:val="28"/>
        </w:rPr>
      </w:pPr>
      <w:r w:rsidRPr="00E44780">
        <w:rPr>
          <w:rFonts w:ascii="Times New Roman" w:hAnsi="Times New Roman" w:cs="Times New Roman"/>
          <w:b/>
          <w:bCs/>
          <w:color w:val="041742"/>
          <w:sz w:val="28"/>
          <w:szCs w:val="28"/>
        </w:rPr>
        <w:t xml:space="preserve">BÀI TUYÊN TRUYỀN </w:t>
      </w:r>
    </w:p>
    <w:p w:rsidR="00E44780" w:rsidRPr="00E44780" w:rsidRDefault="00E44780" w:rsidP="00E44780">
      <w:pPr>
        <w:shd w:val="clear" w:color="auto" w:fill="FFFFFF"/>
        <w:spacing w:after="100" w:afterAutospacing="1" w:line="26" w:lineRule="atLeast"/>
        <w:ind w:firstLine="720"/>
        <w:jc w:val="center"/>
        <w:rPr>
          <w:rFonts w:ascii="Times New Roman" w:eastAsia="Calibri" w:hAnsi="Times New Roman" w:cs="Times New Roman"/>
          <w:b/>
          <w:bCs/>
          <w:color w:val="041742"/>
          <w:sz w:val="28"/>
          <w:szCs w:val="28"/>
        </w:rPr>
      </w:pPr>
      <w:r w:rsidRPr="00E4478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AA9CC86" wp14:editId="3F181B01">
                <wp:simplePos x="0" y="0"/>
                <wp:positionH relativeFrom="column">
                  <wp:posOffset>2773680</wp:posOffset>
                </wp:positionH>
                <wp:positionV relativeFrom="paragraph">
                  <wp:posOffset>222884</wp:posOffset>
                </wp:positionV>
                <wp:extent cx="9906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8.4pt,17.55pt" to="296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"/>
            </w:pict>
          </mc:Fallback>
        </mc:AlternateContent>
      </w:r>
      <w:r w:rsidRPr="00E44780">
        <w:rPr>
          <w:rFonts w:ascii="Times New Roman" w:eastAsia="Calibri" w:hAnsi="Times New Roman" w:cs="Times New Roman"/>
          <w:b/>
          <w:bCs/>
          <w:color w:val="041742"/>
          <w:sz w:val="28"/>
          <w:szCs w:val="28"/>
        </w:rPr>
        <w:t xml:space="preserve">PHÒNG CHỐNG BỆNH </w:t>
      </w:r>
      <w:r w:rsidR="00E526A3">
        <w:rPr>
          <w:rFonts w:ascii="Times New Roman" w:eastAsia="Calibri" w:hAnsi="Times New Roman" w:cs="Times New Roman"/>
          <w:b/>
          <w:bCs/>
          <w:color w:val="041742"/>
          <w:sz w:val="28"/>
          <w:szCs w:val="28"/>
        </w:rPr>
        <w:t>CÚM A</w:t>
      </w:r>
    </w:p>
    <w:p w:rsidR="00E44780" w:rsidRDefault="00E44780" w:rsidP="008064C0">
      <w:pPr>
        <w:spacing w:after="0" w:line="312" w:lineRule="auto"/>
        <w:ind w:firstLine="720"/>
        <w:jc w:val="both"/>
        <w:rPr>
          <w:rFonts w:ascii="Times New Roman" w:hAnsi="Times New Roman"/>
          <w:color w:val="041742"/>
          <w:sz w:val="28"/>
          <w:szCs w:val="28"/>
        </w:rPr>
      </w:pPr>
      <w:proofErr w:type="spellStart"/>
      <w:r w:rsidRPr="00AD0E2A">
        <w:rPr>
          <w:rFonts w:ascii="Times New Roman" w:hAnsi="Times New Roman"/>
          <w:color w:val="041742"/>
          <w:sz w:val="28"/>
          <w:szCs w:val="28"/>
        </w:rPr>
        <w:t>Kính</w:t>
      </w:r>
      <w:proofErr w:type="spellEnd"/>
      <w:r w:rsidRPr="00AD0E2A">
        <w:rPr>
          <w:rFonts w:ascii="Times New Roman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hAnsi="Times New Roman"/>
          <w:color w:val="041742"/>
          <w:sz w:val="28"/>
          <w:szCs w:val="28"/>
        </w:rPr>
        <w:t>thưa</w:t>
      </w:r>
      <w:proofErr w:type="spellEnd"/>
      <w:r w:rsidRPr="00AD0E2A">
        <w:rPr>
          <w:rFonts w:ascii="Times New Roman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hAnsi="Times New Roman"/>
          <w:color w:val="041742"/>
          <w:sz w:val="28"/>
          <w:szCs w:val="28"/>
        </w:rPr>
        <w:t>các</w:t>
      </w:r>
      <w:proofErr w:type="spellEnd"/>
      <w:r w:rsidRPr="00AD0E2A">
        <w:rPr>
          <w:rFonts w:ascii="Times New Roman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hAnsi="Times New Roman"/>
          <w:color w:val="041742"/>
          <w:sz w:val="28"/>
          <w:szCs w:val="28"/>
        </w:rPr>
        <w:t>thầy</w:t>
      </w:r>
      <w:proofErr w:type="spellEnd"/>
      <w:r w:rsidRPr="00AD0E2A">
        <w:rPr>
          <w:rFonts w:ascii="Times New Roman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hAnsi="Times New Roman"/>
          <w:color w:val="041742"/>
          <w:sz w:val="28"/>
          <w:szCs w:val="28"/>
        </w:rPr>
        <w:t>cô</w:t>
      </w:r>
      <w:proofErr w:type="spellEnd"/>
      <w:r w:rsidRPr="00AD0E2A">
        <w:rPr>
          <w:rFonts w:ascii="Times New Roman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hAnsi="Times New Roman"/>
          <w:color w:val="041742"/>
          <w:sz w:val="28"/>
          <w:szCs w:val="28"/>
        </w:rPr>
        <w:t>giáo</w:t>
      </w:r>
      <w:proofErr w:type="spellEnd"/>
      <w:r w:rsidRPr="00AD0E2A">
        <w:rPr>
          <w:rFonts w:ascii="Times New Roman" w:hAnsi="Times New Roman"/>
          <w:color w:val="041742"/>
          <w:sz w:val="28"/>
          <w:szCs w:val="28"/>
        </w:rPr>
        <w:t xml:space="preserve">, </w:t>
      </w:r>
      <w:proofErr w:type="spellStart"/>
      <w:r w:rsidRPr="00AD0E2A">
        <w:rPr>
          <w:rFonts w:ascii="Times New Roman" w:hAnsi="Times New Roman"/>
          <w:color w:val="041742"/>
          <w:sz w:val="28"/>
          <w:szCs w:val="28"/>
        </w:rPr>
        <w:t>cùng</w:t>
      </w:r>
      <w:proofErr w:type="spellEnd"/>
      <w:r w:rsidRPr="00AD0E2A">
        <w:rPr>
          <w:rFonts w:ascii="Times New Roman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hAnsi="Times New Roman"/>
          <w:color w:val="041742"/>
          <w:sz w:val="28"/>
          <w:szCs w:val="28"/>
        </w:rPr>
        <w:t>toàn</w:t>
      </w:r>
      <w:proofErr w:type="spellEnd"/>
      <w:r w:rsidRPr="00AD0E2A">
        <w:rPr>
          <w:rFonts w:ascii="Times New Roman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hAnsi="Times New Roman"/>
          <w:color w:val="041742"/>
          <w:sz w:val="28"/>
          <w:szCs w:val="28"/>
        </w:rPr>
        <w:t>thể</w:t>
      </w:r>
      <w:proofErr w:type="spellEnd"/>
      <w:r w:rsidRPr="00AD0E2A">
        <w:rPr>
          <w:rFonts w:ascii="Times New Roman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hAnsi="Times New Roman"/>
          <w:color w:val="041742"/>
          <w:sz w:val="28"/>
          <w:szCs w:val="28"/>
        </w:rPr>
        <w:t>các</w:t>
      </w:r>
      <w:proofErr w:type="spellEnd"/>
      <w:r w:rsidRPr="00AD0E2A">
        <w:rPr>
          <w:rFonts w:ascii="Times New Roman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hAnsi="Times New Roman"/>
          <w:color w:val="041742"/>
          <w:sz w:val="28"/>
          <w:szCs w:val="28"/>
        </w:rPr>
        <w:t>bạn</w:t>
      </w:r>
      <w:proofErr w:type="spellEnd"/>
      <w:r w:rsidRPr="00AD0E2A">
        <w:rPr>
          <w:rFonts w:ascii="Times New Roman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hAnsi="Times New Roman"/>
          <w:color w:val="041742"/>
          <w:sz w:val="28"/>
          <w:szCs w:val="28"/>
        </w:rPr>
        <w:t>học</w:t>
      </w:r>
      <w:proofErr w:type="spellEnd"/>
      <w:r w:rsidRPr="00AD0E2A">
        <w:rPr>
          <w:rFonts w:ascii="Times New Roman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hAnsi="Times New Roman"/>
          <w:color w:val="041742"/>
          <w:sz w:val="28"/>
          <w:szCs w:val="28"/>
        </w:rPr>
        <w:t>sinh</w:t>
      </w:r>
      <w:proofErr w:type="spellEnd"/>
      <w:r w:rsidRPr="00AD0E2A">
        <w:rPr>
          <w:rFonts w:ascii="Times New Roman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hAnsi="Times New Roman"/>
          <w:color w:val="041742"/>
          <w:sz w:val="28"/>
          <w:szCs w:val="28"/>
        </w:rPr>
        <w:t>thân</w:t>
      </w:r>
      <w:proofErr w:type="spellEnd"/>
      <w:r w:rsidRPr="00AD0E2A">
        <w:rPr>
          <w:rFonts w:ascii="Times New Roman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hAnsi="Times New Roman"/>
          <w:color w:val="041742"/>
          <w:sz w:val="28"/>
          <w:szCs w:val="28"/>
        </w:rPr>
        <w:t>mến</w:t>
      </w:r>
      <w:proofErr w:type="spellEnd"/>
      <w:r w:rsidRPr="00AD0E2A">
        <w:rPr>
          <w:rFonts w:ascii="Times New Roman" w:hAnsi="Times New Roman"/>
          <w:color w:val="041742"/>
          <w:sz w:val="28"/>
          <w:szCs w:val="28"/>
        </w:rPr>
        <w:t>!</w:t>
      </w:r>
    </w:p>
    <w:p w:rsidR="00E44780" w:rsidRDefault="00E44780" w:rsidP="008064C0">
      <w:pPr>
        <w:spacing w:after="0" w:line="312" w:lineRule="auto"/>
        <w:ind w:firstLine="720"/>
        <w:jc w:val="both"/>
        <w:rPr>
          <w:rFonts w:ascii="Times New Roman" w:eastAsia="Calibri" w:hAnsi="Times New Roman"/>
          <w:bCs/>
          <w:sz w:val="28"/>
          <w:szCs w:val="28"/>
          <w:lang w:val="es-ES"/>
        </w:rPr>
      </w:pPr>
      <w:proofErr w:type="spellStart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>Thực</w:t>
      </w:r>
      <w:proofErr w:type="spellEnd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>hiện</w:t>
      </w:r>
      <w:proofErr w:type="spellEnd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>c</w:t>
      </w:r>
      <w:r w:rsidRPr="00D063B1">
        <w:rPr>
          <w:rFonts w:ascii="Times New Roman" w:eastAsia="Calibri" w:hAnsi="Times New Roman" w:hint="eastAsia"/>
          <w:bCs/>
          <w:sz w:val="28"/>
          <w:szCs w:val="28"/>
          <w:lang w:val="es-ES"/>
        </w:rPr>
        <w:t>ô</w:t>
      </w:r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>ng</w:t>
      </w:r>
      <w:proofErr w:type="spellEnd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>v</w:t>
      </w:r>
      <w:r w:rsidRPr="00D063B1">
        <w:rPr>
          <w:rFonts w:ascii="Times New Roman" w:eastAsia="Calibri" w:hAnsi="Times New Roman" w:hint="eastAsia"/>
          <w:bCs/>
          <w:sz w:val="28"/>
          <w:szCs w:val="28"/>
          <w:lang w:val="es-ES"/>
        </w:rPr>
        <w:t>ă</w:t>
      </w:r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>n</w:t>
      </w:r>
      <w:proofErr w:type="spellEnd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>số</w:t>
      </w:r>
      <w:proofErr w:type="spellEnd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val="es-ES"/>
        </w:rPr>
        <w:t>1120/TTYT</w:t>
      </w:r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>ng</w:t>
      </w:r>
      <w:r w:rsidRPr="00D063B1">
        <w:rPr>
          <w:rFonts w:ascii="Times New Roman" w:eastAsia="Calibri" w:hAnsi="Times New Roman" w:hint="eastAsia"/>
          <w:bCs/>
          <w:sz w:val="28"/>
          <w:szCs w:val="28"/>
          <w:lang w:val="es-ES"/>
        </w:rPr>
        <w:t>à</w:t>
      </w:r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>y</w:t>
      </w:r>
      <w:proofErr w:type="spellEnd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val="es-ES"/>
        </w:rPr>
        <w:t>27</w:t>
      </w:r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>/1</w:t>
      </w:r>
      <w:r>
        <w:rPr>
          <w:rFonts w:ascii="Times New Roman" w:eastAsia="Calibri" w:hAnsi="Times New Roman"/>
          <w:bCs/>
          <w:sz w:val="28"/>
          <w:szCs w:val="28"/>
          <w:lang w:val="es-ES"/>
        </w:rPr>
        <w:t>1</w:t>
      </w:r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 xml:space="preserve">/2020 </w:t>
      </w:r>
      <w:proofErr w:type="spellStart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>của</w:t>
      </w:r>
      <w:proofErr w:type="spellEnd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Trung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tâm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y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tế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thị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xã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Đông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Triều</w:t>
      </w:r>
      <w:proofErr w:type="spellEnd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>về</w:t>
      </w:r>
      <w:proofErr w:type="spellEnd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>việc</w:t>
      </w:r>
      <w:proofErr w:type="spellEnd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>t</w:t>
      </w:r>
      <w:r w:rsidRPr="00D063B1">
        <w:rPr>
          <w:rFonts w:ascii="Times New Roman" w:eastAsia="Calibri" w:hAnsi="Times New Roman" w:hint="eastAsia"/>
          <w:bCs/>
          <w:sz w:val="28"/>
          <w:szCs w:val="28"/>
          <w:lang w:val="es-ES"/>
        </w:rPr>
        <w:t>ă</w:t>
      </w:r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>ng</w:t>
      </w:r>
      <w:proofErr w:type="spellEnd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>c</w:t>
      </w:r>
      <w:r w:rsidRPr="00D063B1">
        <w:rPr>
          <w:rFonts w:ascii="Times New Roman" w:eastAsia="Calibri" w:hAnsi="Times New Roman" w:hint="eastAsia"/>
          <w:bCs/>
          <w:sz w:val="28"/>
          <w:szCs w:val="28"/>
          <w:lang w:val="es-ES"/>
        </w:rPr>
        <w:t>ư</w:t>
      </w:r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>ờng</w:t>
      </w:r>
      <w:proofErr w:type="spellEnd"/>
      <w:r w:rsidRPr="00D063B1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phòng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chống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Cúm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A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tại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trường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học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>;</w:t>
      </w:r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công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văn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số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val="es-ES"/>
        </w:rPr>
        <w:t>1278</w:t>
      </w:r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/PGDĐT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ngày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val="es-ES"/>
        </w:rPr>
        <w:t>30</w:t>
      </w:r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tháng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1</w:t>
      </w:r>
      <w:r>
        <w:rPr>
          <w:rFonts w:ascii="Times New Roman" w:eastAsia="Calibri" w:hAnsi="Times New Roman"/>
          <w:bCs/>
          <w:sz w:val="28"/>
          <w:szCs w:val="28"/>
          <w:lang w:val="es-ES"/>
        </w:rPr>
        <w:t>1</w:t>
      </w:r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năm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2020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của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PGD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thị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xã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Đông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Triều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về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s-ES"/>
        </w:rPr>
        <w:t>việc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 w:rsidR="00E526A3" w:rsidRPr="00D063B1">
        <w:rPr>
          <w:rFonts w:ascii="Times New Roman" w:eastAsia="Calibri" w:hAnsi="Times New Roman"/>
          <w:bCs/>
          <w:sz w:val="28"/>
          <w:szCs w:val="28"/>
          <w:lang w:val="es-ES"/>
        </w:rPr>
        <w:t>t</w:t>
      </w:r>
      <w:r w:rsidR="00E526A3" w:rsidRPr="00D063B1">
        <w:rPr>
          <w:rFonts w:ascii="Times New Roman" w:eastAsia="Calibri" w:hAnsi="Times New Roman" w:hint="eastAsia"/>
          <w:bCs/>
          <w:sz w:val="28"/>
          <w:szCs w:val="28"/>
          <w:lang w:val="es-ES"/>
        </w:rPr>
        <w:t>ă</w:t>
      </w:r>
      <w:r w:rsidR="00E526A3" w:rsidRPr="00D063B1">
        <w:rPr>
          <w:rFonts w:ascii="Times New Roman" w:eastAsia="Calibri" w:hAnsi="Times New Roman"/>
          <w:bCs/>
          <w:sz w:val="28"/>
          <w:szCs w:val="28"/>
          <w:lang w:val="es-ES"/>
        </w:rPr>
        <w:t>ng</w:t>
      </w:r>
      <w:proofErr w:type="spellEnd"/>
      <w:r w:rsidR="00E526A3" w:rsidRPr="00D063B1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 w:rsidR="00E526A3" w:rsidRPr="00D063B1">
        <w:rPr>
          <w:rFonts w:ascii="Times New Roman" w:eastAsia="Calibri" w:hAnsi="Times New Roman"/>
          <w:bCs/>
          <w:sz w:val="28"/>
          <w:szCs w:val="28"/>
          <w:lang w:val="es-ES"/>
        </w:rPr>
        <w:t>c</w:t>
      </w:r>
      <w:r w:rsidR="00E526A3" w:rsidRPr="00D063B1">
        <w:rPr>
          <w:rFonts w:ascii="Times New Roman" w:eastAsia="Calibri" w:hAnsi="Times New Roman" w:hint="eastAsia"/>
          <w:bCs/>
          <w:sz w:val="28"/>
          <w:szCs w:val="28"/>
          <w:lang w:val="es-ES"/>
        </w:rPr>
        <w:t>ư</w:t>
      </w:r>
      <w:r w:rsidR="00E526A3" w:rsidRPr="00D063B1">
        <w:rPr>
          <w:rFonts w:ascii="Times New Roman" w:eastAsia="Calibri" w:hAnsi="Times New Roman"/>
          <w:bCs/>
          <w:sz w:val="28"/>
          <w:szCs w:val="28"/>
          <w:lang w:val="es-ES"/>
        </w:rPr>
        <w:t>ờng</w:t>
      </w:r>
      <w:proofErr w:type="spellEnd"/>
      <w:r w:rsidR="00E526A3" w:rsidRPr="00D063B1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 w:rsidR="00E526A3">
        <w:rPr>
          <w:rFonts w:ascii="Times New Roman" w:eastAsia="Calibri" w:hAnsi="Times New Roman"/>
          <w:bCs/>
          <w:sz w:val="28"/>
          <w:szCs w:val="28"/>
          <w:lang w:val="es-ES"/>
        </w:rPr>
        <w:t>phòng</w:t>
      </w:r>
      <w:proofErr w:type="spellEnd"/>
      <w:r w:rsidR="00E526A3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 w:rsidR="00E526A3">
        <w:rPr>
          <w:rFonts w:ascii="Times New Roman" w:eastAsia="Calibri" w:hAnsi="Times New Roman"/>
          <w:bCs/>
          <w:sz w:val="28"/>
          <w:szCs w:val="28"/>
          <w:lang w:val="es-ES"/>
        </w:rPr>
        <w:t>chống</w:t>
      </w:r>
      <w:proofErr w:type="spellEnd"/>
      <w:r w:rsidR="00E526A3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 w:rsidR="00E526A3">
        <w:rPr>
          <w:rFonts w:ascii="Times New Roman" w:eastAsia="Calibri" w:hAnsi="Times New Roman"/>
          <w:bCs/>
          <w:sz w:val="28"/>
          <w:szCs w:val="28"/>
          <w:lang w:val="es-ES"/>
        </w:rPr>
        <w:t>Cúm</w:t>
      </w:r>
      <w:proofErr w:type="spellEnd"/>
      <w:r w:rsidR="00E526A3">
        <w:rPr>
          <w:rFonts w:ascii="Times New Roman" w:eastAsia="Calibri" w:hAnsi="Times New Roman"/>
          <w:bCs/>
          <w:sz w:val="28"/>
          <w:szCs w:val="28"/>
          <w:lang w:val="es-ES"/>
        </w:rPr>
        <w:t xml:space="preserve"> A </w:t>
      </w:r>
      <w:proofErr w:type="spellStart"/>
      <w:r w:rsidR="00E526A3">
        <w:rPr>
          <w:rFonts w:ascii="Times New Roman" w:eastAsia="Calibri" w:hAnsi="Times New Roman"/>
          <w:bCs/>
          <w:sz w:val="28"/>
          <w:szCs w:val="28"/>
          <w:lang w:val="es-ES"/>
        </w:rPr>
        <w:t>tại</w:t>
      </w:r>
      <w:proofErr w:type="spellEnd"/>
      <w:r w:rsidR="00E526A3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 w:rsidR="00E526A3">
        <w:rPr>
          <w:rFonts w:ascii="Times New Roman" w:eastAsia="Calibri" w:hAnsi="Times New Roman"/>
          <w:bCs/>
          <w:sz w:val="28"/>
          <w:szCs w:val="28"/>
          <w:lang w:val="es-ES"/>
        </w:rPr>
        <w:t>trường</w:t>
      </w:r>
      <w:proofErr w:type="spellEnd"/>
      <w:r w:rsidR="00E526A3">
        <w:rPr>
          <w:rFonts w:ascii="Times New Roman" w:eastAsia="Calibri" w:hAnsi="Times New Roman"/>
          <w:bCs/>
          <w:sz w:val="28"/>
          <w:szCs w:val="28"/>
          <w:lang w:val="es-ES"/>
        </w:rPr>
        <w:t xml:space="preserve"> </w:t>
      </w:r>
      <w:proofErr w:type="spellStart"/>
      <w:r w:rsidR="00E526A3">
        <w:rPr>
          <w:rFonts w:ascii="Times New Roman" w:eastAsia="Calibri" w:hAnsi="Times New Roman"/>
          <w:bCs/>
          <w:sz w:val="28"/>
          <w:szCs w:val="28"/>
          <w:lang w:val="es-ES"/>
        </w:rPr>
        <w:t>học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es-ES"/>
        </w:rPr>
        <w:t xml:space="preserve">. </w:t>
      </w:r>
    </w:p>
    <w:p w:rsidR="00E44780" w:rsidRPr="00AD0E2A" w:rsidRDefault="00E44780" w:rsidP="008064C0">
      <w:pPr>
        <w:spacing w:after="0" w:line="312" w:lineRule="auto"/>
        <w:ind w:firstLine="720"/>
        <w:jc w:val="both"/>
        <w:rPr>
          <w:rFonts w:ascii="Times New Roman" w:eastAsia="Calibri" w:hAnsi="Times New Roman"/>
          <w:bCs/>
          <w:color w:val="041742"/>
          <w:sz w:val="28"/>
          <w:szCs w:val="28"/>
        </w:rPr>
      </w:pPr>
      <w:proofErr w:type="spellStart"/>
      <w:proofErr w:type="gramStart"/>
      <w:r w:rsidRPr="00AD0E2A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Pr="00AD0E2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D0E2A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AD0E2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D0E2A">
        <w:rPr>
          <w:rFonts w:ascii="Times New Roman" w:hAnsi="Times New Roman"/>
          <w:bCs/>
          <w:sz w:val="28"/>
          <w:szCs w:val="28"/>
        </w:rPr>
        <w:t>chỉ</w:t>
      </w:r>
      <w:proofErr w:type="spellEnd"/>
      <w:r w:rsidRPr="00AD0E2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D0E2A">
        <w:rPr>
          <w:rFonts w:ascii="Times New Roman" w:hAnsi="Times New Roman"/>
          <w:bCs/>
          <w:sz w:val="28"/>
          <w:szCs w:val="28"/>
        </w:rPr>
        <w:t>đạo</w:t>
      </w:r>
      <w:proofErr w:type="spellEnd"/>
      <w:r w:rsidRPr="00AD0E2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D0E2A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AD0E2A">
        <w:rPr>
          <w:rFonts w:ascii="Times New Roman" w:hAnsi="Times New Roman"/>
          <w:bCs/>
          <w:sz w:val="28"/>
          <w:szCs w:val="28"/>
        </w:rPr>
        <w:t xml:space="preserve"> BGH </w:t>
      </w:r>
      <w:proofErr w:type="spellStart"/>
      <w:r w:rsidRPr="00AD0E2A">
        <w:rPr>
          <w:rFonts w:ascii="Times New Roman" w:hAnsi="Times New Roman"/>
          <w:bCs/>
          <w:sz w:val="28"/>
          <w:szCs w:val="28"/>
        </w:rPr>
        <w:t>trường</w:t>
      </w:r>
      <w:proofErr w:type="spellEnd"/>
      <w:r w:rsidRPr="00AD0E2A">
        <w:rPr>
          <w:rFonts w:ascii="Times New Roman" w:hAnsi="Times New Roman"/>
          <w:bCs/>
          <w:sz w:val="28"/>
          <w:szCs w:val="28"/>
        </w:rPr>
        <w:t xml:space="preserve"> TH</w:t>
      </w:r>
      <w:r>
        <w:rPr>
          <w:rFonts w:ascii="Times New Roman" w:hAnsi="Times New Roman"/>
          <w:bCs/>
          <w:sz w:val="28"/>
          <w:szCs w:val="28"/>
        </w:rPr>
        <w:t>CS</w:t>
      </w:r>
      <w:r w:rsidRPr="00AD0E2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D0E2A">
        <w:rPr>
          <w:rFonts w:ascii="Times New Roman" w:hAnsi="Times New Roman"/>
          <w:bCs/>
          <w:sz w:val="28"/>
          <w:szCs w:val="28"/>
        </w:rPr>
        <w:t>T</w:t>
      </w:r>
      <w:r>
        <w:rPr>
          <w:rFonts w:ascii="Times New Roman" w:hAnsi="Times New Roman"/>
          <w:bCs/>
          <w:sz w:val="28"/>
          <w:szCs w:val="28"/>
        </w:rPr>
        <w:t>ràng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An</w:t>
      </w:r>
      <w:r w:rsidRPr="00AD0E2A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color w:val="041742"/>
          <w:sz w:val="28"/>
          <w:szCs w:val="28"/>
        </w:rPr>
        <w:t>Hôm</w:t>
      </w:r>
      <w:proofErr w:type="spellEnd"/>
      <w:r>
        <w:rPr>
          <w:rFonts w:ascii="Times New Roman" w:eastAsia="Calibri" w:hAnsi="Times New Roman"/>
          <w:color w:val="041742"/>
          <w:sz w:val="28"/>
          <w:szCs w:val="28"/>
        </w:rPr>
        <w:t xml:space="preserve"> nay </w:t>
      </w:r>
      <w:proofErr w:type="spellStart"/>
      <w:r>
        <w:rPr>
          <w:rFonts w:ascii="Times New Roman" w:eastAsia="Calibri" w:hAnsi="Times New Roman"/>
          <w:color w:val="041742"/>
          <w:sz w:val="28"/>
          <w:szCs w:val="28"/>
        </w:rPr>
        <w:t>tôi</w:t>
      </w:r>
      <w:proofErr w:type="spellEnd"/>
      <w:r w:rsidRPr="00AD0E2A">
        <w:rPr>
          <w:rFonts w:ascii="Times New Roman" w:eastAsia="Calibri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eastAsia="Calibri" w:hAnsi="Times New Roman"/>
          <w:color w:val="041742"/>
          <w:sz w:val="28"/>
          <w:szCs w:val="28"/>
        </w:rPr>
        <w:t>sẽ</w:t>
      </w:r>
      <w:proofErr w:type="spellEnd"/>
      <w:r w:rsidRPr="00AD0E2A">
        <w:rPr>
          <w:rFonts w:ascii="Times New Roman" w:eastAsia="Calibri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eastAsia="Calibri" w:hAnsi="Times New Roman"/>
          <w:color w:val="041742"/>
          <w:sz w:val="28"/>
          <w:szCs w:val="28"/>
        </w:rPr>
        <w:t>tuyên</w:t>
      </w:r>
      <w:proofErr w:type="spellEnd"/>
      <w:r w:rsidRPr="00AD0E2A">
        <w:rPr>
          <w:rFonts w:ascii="Times New Roman" w:eastAsia="Calibri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eastAsia="Calibri" w:hAnsi="Times New Roman"/>
          <w:color w:val="041742"/>
          <w:sz w:val="28"/>
          <w:szCs w:val="28"/>
        </w:rPr>
        <w:t>truyền</w:t>
      </w:r>
      <w:proofErr w:type="spellEnd"/>
      <w:r w:rsidRPr="00AD0E2A">
        <w:rPr>
          <w:rFonts w:ascii="Times New Roman" w:eastAsia="Calibri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eastAsia="Calibri" w:hAnsi="Times New Roman"/>
          <w:color w:val="041742"/>
          <w:sz w:val="28"/>
          <w:szCs w:val="28"/>
        </w:rPr>
        <w:t>với</w:t>
      </w:r>
      <w:proofErr w:type="spellEnd"/>
      <w:r w:rsidRPr="00AD0E2A">
        <w:rPr>
          <w:rFonts w:ascii="Times New Roman" w:eastAsia="Calibri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eastAsia="Calibri" w:hAnsi="Times New Roman"/>
          <w:color w:val="041742"/>
          <w:sz w:val="28"/>
          <w:szCs w:val="28"/>
        </w:rPr>
        <w:t>các</w:t>
      </w:r>
      <w:proofErr w:type="spellEnd"/>
      <w:r w:rsidRPr="00AD0E2A">
        <w:rPr>
          <w:rFonts w:ascii="Times New Roman" w:eastAsia="Calibri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eastAsia="Calibri" w:hAnsi="Times New Roman"/>
          <w:color w:val="041742"/>
          <w:sz w:val="28"/>
          <w:szCs w:val="28"/>
        </w:rPr>
        <w:t>thầy</w:t>
      </w:r>
      <w:proofErr w:type="spellEnd"/>
      <w:r w:rsidRPr="00AD0E2A">
        <w:rPr>
          <w:rFonts w:ascii="Times New Roman" w:eastAsia="Calibri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eastAsia="Calibri" w:hAnsi="Times New Roman"/>
          <w:color w:val="041742"/>
          <w:sz w:val="28"/>
          <w:szCs w:val="28"/>
        </w:rPr>
        <w:t>cô</w:t>
      </w:r>
      <w:proofErr w:type="spellEnd"/>
      <w:r w:rsidRPr="00AD0E2A">
        <w:rPr>
          <w:rFonts w:ascii="Times New Roman" w:eastAsia="Calibri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eastAsia="Calibri" w:hAnsi="Times New Roman"/>
          <w:color w:val="041742"/>
          <w:sz w:val="28"/>
          <w:szCs w:val="28"/>
        </w:rPr>
        <w:t>giáo</w:t>
      </w:r>
      <w:proofErr w:type="spellEnd"/>
      <w:r w:rsidRPr="00AD0E2A">
        <w:rPr>
          <w:rFonts w:ascii="Times New Roman" w:eastAsia="Calibri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eastAsia="Calibri" w:hAnsi="Times New Roman"/>
          <w:color w:val="041742"/>
          <w:sz w:val="28"/>
          <w:szCs w:val="28"/>
        </w:rPr>
        <w:t>và</w:t>
      </w:r>
      <w:proofErr w:type="spellEnd"/>
      <w:r w:rsidRPr="00AD0E2A">
        <w:rPr>
          <w:rFonts w:ascii="Times New Roman" w:eastAsia="Calibri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eastAsia="Calibri" w:hAnsi="Times New Roman"/>
          <w:color w:val="041742"/>
          <w:sz w:val="28"/>
          <w:szCs w:val="28"/>
        </w:rPr>
        <w:t>các</w:t>
      </w:r>
      <w:proofErr w:type="spellEnd"/>
      <w:r w:rsidRPr="00AD0E2A">
        <w:rPr>
          <w:rFonts w:ascii="Times New Roman" w:eastAsia="Calibri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eastAsia="Calibri" w:hAnsi="Times New Roman"/>
          <w:color w:val="041742"/>
          <w:sz w:val="28"/>
          <w:szCs w:val="28"/>
        </w:rPr>
        <w:t>bạn</w:t>
      </w:r>
      <w:proofErr w:type="spellEnd"/>
      <w:r w:rsidRPr="00AD0E2A">
        <w:rPr>
          <w:rFonts w:ascii="Times New Roman" w:eastAsia="Calibri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eastAsia="Calibri" w:hAnsi="Times New Roman"/>
          <w:color w:val="041742"/>
          <w:sz w:val="28"/>
          <w:szCs w:val="28"/>
        </w:rPr>
        <w:t>về</w:t>
      </w:r>
      <w:proofErr w:type="spellEnd"/>
      <w:r w:rsidRPr="00AD0E2A">
        <w:rPr>
          <w:rFonts w:ascii="Times New Roman" w:eastAsia="Calibri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eastAsia="Calibri" w:hAnsi="Times New Roman"/>
          <w:color w:val="041742"/>
          <w:sz w:val="28"/>
          <w:szCs w:val="28"/>
        </w:rPr>
        <w:t>cách</w:t>
      </w:r>
      <w:proofErr w:type="spellEnd"/>
      <w:r w:rsidRPr="00AD0E2A">
        <w:rPr>
          <w:rFonts w:ascii="Times New Roman" w:eastAsia="Calibri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eastAsia="Calibri" w:hAnsi="Times New Roman"/>
          <w:color w:val="041742"/>
          <w:sz w:val="28"/>
          <w:szCs w:val="28"/>
        </w:rPr>
        <w:t>phòng</w:t>
      </w:r>
      <w:proofErr w:type="spellEnd"/>
      <w:r w:rsidRPr="00AD0E2A">
        <w:rPr>
          <w:rFonts w:ascii="Times New Roman" w:eastAsia="Calibri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eastAsia="Calibri" w:hAnsi="Times New Roman"/>
          <w:color w:val="041742"/>
          <w:sz w:val="28"/>
          <w:szCs w:val="28"/>
        </w:rPr>
        <w:t>chống</w:t>
      </w:r>
      <w:proofErr w:type="spellEnd"/>
      <w:r w:rsidRPr="00AD0E2A">
        <w:rPr>
          <w:rFonts w:ascii="Times New Roman" w:eastAsia="Calibri" w:hAnsi="Times New Roman"/>
          <w:color w:val="041742"/>
          <w:sz w:val="28"/>
          <w:szCs w:val="28"/>
        </w:rPr>
        <w:t xml:space="preserve"> </w:t>
      </w:r>
      <w:proofErr w:type="spellStart"/>
      <w:r w:rsidRPr="00AD0E2A">
        <w:rPr>
          <w:rFonts w:ascii="Times New Roman" w:eastAsia="Calibri" w:hAnsi="Times New Roman"/>
          <w:color w:val="041742"/>
          <w:sz w:val="28"/>
          <w:szCs w:val="28"/>
        </w:rPr>
        <w:t>bệnh</w:t>
      </w:r>
      <w:proofErr w:type="spellEnd"/>
      <w:r w:rsidRPr="00AD0E2A">
        <w:rPr>
          <w:rFonts w:ascii="Times New Roman" w:eastAsia="Calibri" w:hAnsi="Times New Roman"/>
          <w:color w:val="041742"/>
          <w:sz w:val="28"/>
          <w:szCs w:val="28"/>
        </w:rPr>
        <w:t xml:space="preserve"> </w:t>
      </w:r>
      <w:proofErr w:type="spellStart"/>
      <w:r w:rsidR="00E526A3">
        <w:rPr>
          <w:rFonts w:ascii="Times New Roman" w:eastAsia="Calibri" w:hAnsi="Times New Roman"/>
          <w:color w:val="041742"/>
          <w:sz w:val="28"/>
          <w:szCs w:val="28"/>
        </w:rPr>
        <w:t>Cúm</w:t>
      </w:r>
      <w:proofErr w:type="spellEnd"/>
      <w:r w:rsidR="00E526A3">
        <w:rPr>
          <w:rFonts w:ascii="Times New Roman" w:eastAsia="Calibri" w:hAnsi="Times New Roman"/>
          <w:color w:val="041742"/>
          <w:sz w:val="28"/>
          <w:szCs w:val="28"/>
        </w:rPr>
        <w:t xml:space="preserve"> A.</w:t>
      </w:r>
      <w:proofErr w:type="gramEnd"/>
    </w:p>
    <w:p w:rsidR="00960ED0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Trước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tình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hình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biến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đổi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khí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hậu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đang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xảy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ra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thời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tiết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thay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đổi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thất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thường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bệnh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cảm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cúm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có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nguy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cơ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lây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proofErr w:type="gram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lan</w:t>
      </w:r>
      <w:proofErr w:type="spellEnd"/>
      <w:proofErr w:type="gram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và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bùng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phát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rất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cao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. </w:t>
      </w:r>
      <w:proofErr w:type="spellStart"/>
      <w:proofErr w:type="gram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Đặc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biệt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trong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các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cơ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sở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giáo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dục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-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Trường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học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là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nơi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tập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trung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đông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người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thì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nguy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cơ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bùng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phát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dịch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càng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cao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hơn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.</w:t>
      </w:r>
      <w:proofErr w:type="gramEnd"/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Để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hiểu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biết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và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phòng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tránh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bệnh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chúng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ta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cần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biết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một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số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thông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tin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về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bệnh:</w:t>
      </w:r>
    </w:p>
    <w:p w:rsidR="00960ED0" w:rsidRDefault="00960ED0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Bệnh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cúm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?</w:t>
      </w:r>
    </w:p>
    <w:p w:rsidR="00960ED0" w:rsidRDefault="00960ED0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B</w:t>
      </w:r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ệnh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proofErr w:type="gram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cúm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 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là</w:t>
      </w:r>
      <w:proofErr w:type="spellEnd"/>
      <w:proofErr w:type="gram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bệnh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nhiễm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trùng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đường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hô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hấp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cấp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tính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do vi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rút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cúm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gây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ra.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Bệnh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có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khả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năng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lây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nhiễm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cao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từ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người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sang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người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có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khả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năng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gây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thành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đại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dịch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và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biến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chứng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hô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hấp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có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thể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gây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tử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vong</w:t>
      </w:r>
      <w:proofErr w:type="spellEnd"/>
      <w:r w:rsidR="00D3345E"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. </w:t>
      </w:r>
    </w:p>
    <w:p w:rsidR="00960ED0" w:rsidRPr="00960ED0" w:rsidRDefault="00960ED0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</w:pPr>
      <w:r w:rsidRPr="00960ED0"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  <w:t xml:space="preserve">2. </w:t>
      </w:r>
      <w:proofErr w:type="spellStart"/>
      <w:r w:rsidRPr="00960ED0"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  <w:t>Cơ</w:t>
      </w:r>
      <w:proofErr w:type="spellEnd"/>
      <w:r w:rsidRPr="00960ED0"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  <w:t xml:space="preserve"> </w:t>
      </w:r>
      <w:proofErr w:type="spellStart"/>
      <w:r w:rsidRPr="00960ED0"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  <w:t>chế</w:t>
      </w:r>
      <w:proofErr w:type="spellEnd"/>
      <w:r w:rsidRPr="00960ED0"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  <w:t xml:space="preserve"> </w:t>
      </w:r>
      <w:proofErr w:type="spellStart"/>
      <w:r w:rsidRPr="00960ED0"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  <w:t>lây</w:t>
      </w:r>
      <w:proofErr w:type="spellEnd"/>
      <w:r w:rsidRPr="00960ED0"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  <w:t xml:space="preserve"> </w:t>
      </w:r>
      <w:proofErr w:type="spellStart"/>
      <w:r w:rsidRPr="00960ED0"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  <w:t>bệnh</w:t>
      </w:r>
      <w:proofErr w:type="spellEnd"/>
      <w:r w:rsidRPr="00960ED0"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  <w:t>?</w:t>
      </w:r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Bệnh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lây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qua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đường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hô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hấp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do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tiếp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xúc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với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gram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vi</w:t>
      </w:r>
      <w:proofErr w:type="gram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rut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từ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người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bệnh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thông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qua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dịch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hắt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hơi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sổ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mũi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trong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thời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gian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từ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1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đến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7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ngày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sau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khởi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phát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bệnh.</w:t>
      </w:r>
    </w:p>
    <w:p w:rsidR="00E526A3" w:rsidRDefault="00960ED0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cúm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gì</w:t>
      </w:r>
      <w:proofErr w:type="spellEnd"/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Sốt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(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trên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38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độ</w:t>
      </w:r>
      <w:proofErr w:type="spellEnd"/>
      <w:proofErr w:type="gram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) ;</w:t>
      </w:r>
      <w:proofErr w:type="gramEnd"/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 Đau đầu, đau cơ, mệt </w:t>
      </w:r>
      <w:proofErr w:type="gram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mỏi ;</w:t>
      </w:r>
      <w:proofErr w:type="gramEnd"/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Hắt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hơi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chảy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nước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mắt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nước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proofErr w:type="gram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mũi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 ;</w:t>
      </w:r>
      <w:proofErr w:type="gramEnd"/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 Ho (ho khan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hoặc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ho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có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đờm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),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đau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proofErr w:type="gram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họng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 ;</w:t>
      </w:r>
      <w:proofErr w:type="gramEnd"/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Một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số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người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có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biểu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hiện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nôn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buồn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nôn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…</w:t>
      </w:r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Trường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hợp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nặng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: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bệnh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có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thể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diễn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biến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gây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viêm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phổi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suy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hô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hấp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…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và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có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thể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dẫn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đến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tử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vong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.</w:t>
      </w:r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lastRenderedPageBreak/>
        <w:t xml:space="preserve">4.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Các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biện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pháp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phòng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chống</w:t>
      </w:r>
      <w:proofErr w:type="spellEnd"/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a.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Tăng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cường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vệ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sinh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cá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nhân</w:t>
      </w:r>
      <w:proofErr w:type="spellEnd"/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Thường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xuyên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rửa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proofErr w:type="gram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tay</w:t>
      </w:r>
      <w:proofErr w:type="spellEnd"/>
      <w:proofErr w:type="gram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kỹ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bằng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xà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phòng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với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nước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sạch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tránh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tối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đa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việc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chùi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tay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lên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mắt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và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mũi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.</w:t>
      </w:r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Che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miệng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và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mũi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ho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và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hắt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hơi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tốt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nhất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bằng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khăn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vải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hoặc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khăn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giấy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để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giảm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phát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tán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dịch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proofErr w:type="gram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theo</w:t>
      </w:r>
      <w:proofErr w:type="spellEnd"/>
      <w:proofErr w:type="gram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đường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hô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hấp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sau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đó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hủy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hoặc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giặt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khăn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thật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sạch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bằng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xà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phòng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.</w:t>
      </w:r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Không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khạc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nhổ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bừa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bãi.</w:t>
      </w:r>
      <w:proofErr w:type="spellEnd"/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b.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Hạn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chế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tiếp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xúc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với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nguồn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bệnh</w:t>
      </w:r>
      <w:proofErr w:type="spellEnd"/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Tránh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tiếp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xúc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với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người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bị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bệnh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. </w:t>
      </w:r>
      <w:proofErr w:type="spellStart"/>
      <w:proofErr w:type="gram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cần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thiết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phải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tiếp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xúc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với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người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bị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bệnh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thì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phải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đeo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khẩu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trang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y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tế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.</w:t>
      </w:r>
      <w:proofErr w:type="gramEnd"/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Hạn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chế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tập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trung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đông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người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hội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họp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đặc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biệt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tại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những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phòng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chật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hẹp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có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dịch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.</w:t>
      </w:r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c.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Tăng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cường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sức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khỏe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và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khả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năng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phòng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iCs/>
          <w:color w:val="454545"/>
          <w:sz w:val="28"/>
          <w:szCs w:val="28"/>
        </w:rPr>
        <w:t>bệnh</w:t>
      </w:r>
      <w:proofErr w:type="spellEnd"/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 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Hàng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ngày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sử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dụng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các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dung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dịch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sát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khuẩn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đường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mũi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mắt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(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bằng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dung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dịch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Natriclorid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0</w:t>
      </w:r>
      <w:proofErr w:type="gram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,9</w:t>
      </w:r>
      <w:proofErr w:type="gram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%),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họng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(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súc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miệng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bằng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các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dd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sát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khuẩn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nhẹ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hoặc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nước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muối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pha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loãng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ở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nhà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).</w:t>
      </w:r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Đảm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bảo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nơi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ở,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nơi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làm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việc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học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tập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thông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thoáng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sạch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sẽ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nhiều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ánh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sáng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.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Thường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xuyên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lau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nền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nhà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proofErr w:type="gram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tay</w:t>
      </w:r>
      <w:proofErr w:type="spellEnd"/>
      <w:proofErr w:type="gram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nắm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cửa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và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bề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mặt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các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đồ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vật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trong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nhà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bằng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các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chất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tẩy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rửa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thông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thường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như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xà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phòng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nước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Javel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cồn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70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độ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…</w:t>
      </w:r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 </w:t>
      </w:r>
      <w:proofErr w:type="spellStart"/>
      <w:proofErr w:type="gram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Ăn</w:t>
      </w:r>
      <w:proofErr w:type="spellEnd"/>
      <w:proofErr w:type="gram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uống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nghỉ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ngơi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hợp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lý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kết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hợp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tậ</w:t>
      </w:r>
      <w:bookmarkStart w:id="0" w:name="_GoBack"/>
      <w:bookmarkEnd w:id="0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p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thể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dục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thường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xuyên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để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tăng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cường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sức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đề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kháng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bảo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vệ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cơ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thể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.</w:t>
      </w:r>
    </w:p>
    <w:p w:rsidR="00E526A3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</w:pPr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5.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Làm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gì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khi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có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biểu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hiện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nghi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mắc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cảm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cúm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?</w:t>
      </w:r>
    </w:p>
    <w:p w:rsidR="00D3345E" w:rsidRDefault="00D3345E" w:rsidP="008064C0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Nếu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bản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thân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có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các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dấu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hiệu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nghi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ngờ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mắc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cúm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như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trên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thì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cần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hạn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chế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tiếp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xúc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với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mọi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người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đeo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khẩu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trang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để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phòng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lây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nhiễm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liên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hệ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với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Trạm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y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tế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để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được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tư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vấn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và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chăm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sóc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sức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khỏe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kịp</w:t>
      </w:r>
      <w:proofErr w:type="spellEnd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thời</w:t>
      </w:r>
      <w:proofErr w:type="spellEnd"/>
      <w:proofErr w:type="gramStart"/>
      <w:r w:rsidRPr="00D3345E">
        <w:rPr>
          <w:rFonts w:ascii="Times New Roman" w:eastAsia="Times New Roman" w:hAnsi="Times New Roman" w:cs="Times New Roman"/>
          <w:color w:val="454545"/>
          <w:sz w:val="28"/>
          <w:szCs w:val="28"/>
        </w:rPr>
        <w:t>./</w:t>
      </w:r>
      <w:proofErr w:type="gramEnd"/>
    </w:p>
    <w:p w:rsidR="008064C0" w:rsidRDefault="008064C0" w:rsidP="00E526A3">
      <w:pPr>
        <w:shd w:val="clear" w:color="auto" w:fill="FFFFFF"/>
        <w:spacing w:after="0" w:line="312" w:lineRule="auto"/>
        <w:ind w:firstLine="720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839"/>
        <w:gridCol w:w="3119"/>
        <w:gridCol w:w="3080"/>
      </w:tblGrid>
      <w:tr w:rsidR="008064C0" w:rsidRPr="00AD0E2A" w:rsidTr="008B0FBD">
        <w:tc>
          <w:tcPr>
            <w:tcW w:w="3034" w:type="dxa"/>
          </w:tcPr>
          <w:p w:rsidR="008064C0" w:rsidRPr="00AD0E2A" w:rsidRDefault="008064C0" w:rsidP="008064C0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lang w:val="pt-BR"/>
              </w:rPr>
            </w:pPr>
            <w:r w:rsidRPr="00AD0E2A">
              <w:rPr>
                <w:rFonts w:ascii="Times New Roman" w:eastAsia="Calibri" w:hAnsi="Times New Roman"/>
                <w:b/>
                <w:i/>
                <w:sz w:val="24"/>
                <w:lang w:val="pt-BR"/>
              </w:rPr>
              <w:t xml:space="preserve">    Nơi nhận:</w:t>
            </w:r>
          </w:p>
          <w:p w:rsidR="008064C0" w:rsidRPr="00AD0E2A" w:rsidRDefault="008064C0" w:rsidP="008064C0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pt-BR"/>
              </w:rPr>
            </w:pPr>
            <w:r w:rsidRPr="00AD0E2A">
              <w:rPr>
                <w:rFonts w:ascii="Times New Roman" w:eastAsia="Calibri" w:hAnsi="Times New Roman"/>
                <w:sz w:val="24"/>
                <w:lang w:val="pt-BR"/>
              </w:rPr>
              <w:t>- BGH (b/c);</w:t>
            </w:r>
          </w:p>
          <w:p w:rsidR="008064C0" w:rsidRPr="00AD0E2A" w:rsidRDefault="008064C0" w:rsidP="008064C0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pt-BR"/>
              </w:rPr>
            </w:pPr>
            <w:r w:rsidRPr="00AD0E2A">
              <w:rPr>
                <w:rFonts w:ascii="Times New Roman" w:eastAsia="Calibri" w:hAnsi="Times New Roman"/>
                <w:sz w:val="24"/>
                <w:lang w:val="pt-BR"/>
              </w:rPr>
              <w:t>- TPTĐ đọc tuyên truyền;</w:t>
            </w:r>
          </w:p>
          <w:p w:rsidR="008064C0" w:rsidRPr="00AD0E2A" w:rsidRDefault="008064C0" w:rsidP="008064C0">
            <w:pPr>
              <w:spacing w:after="0" w:line="240" w:lineRule="auto"/>
              <w:rPr>
                <w:rFonts w:ascii="Times New Roman" w:eastAsia="Calibri" w:hAnsi="Times New Roman"/>
                <w:color w:val="041742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Lưu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 xml:space="preserve"> Y</w:t>
            </w:r>
            <w:r w:rsidRPr="00AD0E2A">
              <w:rPr>
                <w:rFonts w:ascii="Times New Roman" w:eastAsia="Calibri" w:hAnsi="Times New Roman"/>
                <w:sz w:val="24"/>
              </w:rPr>
              <w:t>T.</w:t>
            </w:r>
          </w:p>
        </w:tc>
        <w:tc>
          <w:tcPr>
            <w:tcW w:w="3285" w:type="dxa"/>
          </w:tcPr>
          <w:p w:rsidR="008064C0" w:rsidRPr="00AD0E2A" w:rsidRDefault="008064C0" w:rsidP="008064C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D0E2A">
              <w:rPr>
                <w:rFonts w:ascii="Times New Roman" w:eastAsia="Calibri" w:hAnsi="Times New Roman"/>
                <w:b/>
                <w:sz w:val="28"/>
                <w:szCs w:val="28"/>
              </w:rPr>
              <w:t>HIỆU TRƯỞNG</w:t>
            </w:r>
          </w:p>
          <w:p w:rsidR="008064C0" w:rsidRDefault="008064C0" w:rsidP="008064C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8064C0" w:rsidRPr="00AD0E2A" w:rsidRDefault="008064C0" w:rsidP="008064C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8064C0" w:rsidRPr="00AD0E2A" w:rsidRDefault="008064C0" w:rsidP="008064C0">
            <w:pPr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8064C0" w:rsidRPr="00AD0E2A" w:rsidRDefault="008064C0" w:rsidP="008064C0">
            <w:pPr>
              <w:spacing w:line="240" w:lineRule="auto"/>
              <w:rPr>
                <w:rFonts w:ascii="Times New Roman" w:eastAsia="Calibri" w:hAnsi="Times New Roman"/>
                <w:b/>
                <w:color w:val="04174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Đông</w:t>
            </w:r>
            <w:proofErr w:type="spellEnd"/>
          </w:p>
        </w:tc>
        <w:tc>
          <w:tcPr>
            <w:tcW w:w="3285" w:type="dxa"/>
          </w:tcPr>
          <w:p w:rsidR="008064C0" w:rsidRPr="00AD0E2A" w:rsidRDefault="008064C0" w:rsidP="008064C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D0E2A">
              <w:rPr>
                <w:rFonts w:ascii="Times New Roman" w:eastAsia="Calibri" w:hAnsi="Times New Roman"/>
                <w:b/>
                <w:sz w:val="28"/>
                <w:szCs w:val="28"/>
              </w:rPr>
              <w:t>NHÂN VIÊN Y TẾ</w:t>
            </w:r>
          </w:p>
          <w:p w:rsidR="008064C0" w:rsidRDefault="008064C0" w:rsidP="008064C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8064C0" w:rsidRDefault="008064C0" w:rsidP="008064C0">
            <w:pPr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8064C0" w:rsidRPr="00AD0E2A" w:rsidRDefault="008064C0" w:rsidP="008064C0">
            <w:pPr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8064C0" w:rsidRPr="00AD0E2A" w:rsidRDefault="008064C0" w:rsidP="008064C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41742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Thùy</w:t>
            </w:r>
            <w:proofErr w:type="spellEnd"/>
          </w:p>
        </w:tc>
      </w:tr>
    </w:tbl>
    <w:p w:rsidR="001F62BA" w:rsidRPr="00D3345E" w:rsidRDefault="001F62BA" w:rsidP="00D33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F62BA" w:rsidRPr="00D3345E" w:rsidSect="00BC3D7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5E"/>
    <w:rsid w:val="001F62BA"/>
    <w:rsid w:val="00271430"/>
    <w:rsid w:val="0069428C"/>
    <w:rsid w:val="008064C0"/>
    <w:rsid w:val="00960ED0"/>
    <w:rsid w:val="00AF3CD1"/>
    <w:rsid w:val="00BC3D77"/>
    <w:rsid w:val="00D3345E"/>
    <w:rsid w:val="00E44780"/>
    <w:rsid w:val="00E526A3"/>
    <w:rsid w:val="00E5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4780"/>
    <w:pPr>
      <w:spacing w:after="0" w:line="240" w:lineRule="auto"/>
    </w:pPr>
    <w:rPr>
      <w:rFonts w:ascii=".VnTimeH" w:eastAsia="Times New Roman" w:hAnsi=".VnTimeH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44780"/>
    <w:rPr>
      <w:rFonts w:ascii=".VnTimeH" w:eastAsia="Times New Roman" w:hAnsi=".VnTimeH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4780"/>
    <w:pPr>
      <w:spacing w:after="0" w:line="240" w:lineRule="auto"/>
    </w:pPr>
    <w:rPr>
      <w:rFonts w:ascii=".VnTimeH" w:eastAsia="Times New Roman" w:hAnsi=".VnTimeH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44780"/>
    <w:rPr>
      <w:rFonts w:ascii=".VnTimeH" w:eastAsia="Times New Roman" w:hAnsi=".VnTimeH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1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2020-11-30T09:12:00Z</cp:lastPrinted>
  <dcterms:created xsi:type="dcterms:W3CDTF">2020-11-30T08:53:00Z</dcterms:created>
  <dcterms:modified xsi:type="dcterms:W3CDTF">2020-11-30T09:12:00Z</dcterms:modified>
</cp:coreProperties>
</file>